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1BF" w:rsidRPr="00FC61BF" w:rsidRDefault="00FC61BF" w:rsidP="00B70F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Российская Федерация </w:t>
      </w:r>
    </w:p>
    <w:p w:rsidR="00FC61BF" w:rsidRPr="00FC61BF" w:rsidRDefault="00FC61BF" w:rsidP="00B70F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БРЯНСКАЯ ОБЛАСТЬ </w:t>
      </w:r>
    </w:p>
    <w:p w:rsidR="00FC61BF" w:rsidRDefault="00DF0E6A" w:rsidP="00B70F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ЗЛЫНКОВСКИЙ РАЙОННЫЙ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СОВЕТ НАРОДНЫХ ДЕПУТАТОВ </w:t>
      </w:r>
    </w:p>
    <w:p w:rsidR="00B70FB3" w:rsidRDefault="00B70FB3" w:rsidP="00B70FB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0FB3" w:rsidRPr="00FC61BF" w:rsidRDefault="00B70FB3" w:rsidP="00C74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F" w:rsidRPr="00FC61BF" w:rsidRDefault="00FC61BF" w:rsidP="00FC61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</w:t>
      </w:r>
    </w:p>
    <w:p w:rsidR="00FC61BF" w:rsidRPr="00C74451" w:rsidRDefault="00C74451" w:rsidP="00FC6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04 мая  </w:t>
      </w:r>
      <w:r w:rsidR="00FC61BF"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87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53-2</w:t>
      </w:r>
      <w:r w:rsidR="00FC61BF"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54E8" w:rsidRDefault="00FC61BF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</w:t>
      </w:r>
    </w:p>
    <w:p w:rsidR="002454E8" w:rsidRDefault="00FC61BF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мемориальных досок и других </w:t>
      </w:r>
    </w:p>
    <w:p w:rsidR="002454E8" w:rsidRDefault="00FC61BF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памятных знаков на </w:t>
      </w:r>
      <w:r w:rsidR="00245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proofErr w:type="spellStart"/>
      <w:r w:rsidR="002454E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proofErr w:type="spellEnd"/>
    </w:p>
    <w:p w:rsidR="00B70FB3" w:rsidRDefault="00FC61BF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Брянской области</w:t>
      </w:r>
    </w:p>
    <w:p w:rsidR="00B70FB3" w:rsidRDefault="00B70FB3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BF" w:rsidRDefault="00FC61BF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4451" w:rsidRPr="00C74451" w:rsidRDefault="00C74451" w:rsidP="00C7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BF" w:rsidRPr="00C74451" w:rsidRDefault="00FC61BF" w:rsidP="002454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в целях определения единого порядка установки памятников, мемориальных досок и иных памятных знаков и формирования историко-культурной сре</w:t>
      </w:r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 на территории </w:t>
      </w:r>
      <w:proofErr w:type="spellStart"/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proofErr w:type="spellEnd"/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</w:t>
      </w:r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области, </w:t>
      </w:r>
      <w:proofErr w:type="spellStart"/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Злынковский</w:t>
      </w:r>
      <w:proofErr w:type="spellEnd"/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</w:t>
      </w: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народных депутатов </w:t>
      </w:r>
    </w:p>
    <w:p w:rsidR="00FC61BF" w:rsidRPr="00C74451" w:rsidRDefault="00FC61BF" w:rsidP="00FC6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Решил: </w:t>
      </w:r>
    </w:p>
    <w:p w:rsidR="00FC61BF" w:rsidRPr="00C74451" w:rsidRDefault="00FC61BF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прилагаемое Положение об установке мемориальных досок и других памятных знак</w:t>
      </w:r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на территории </w:t>
      </w:r>
      <w:proofErr w:type="spellStart"/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proofErr w:type="spellEnd"/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области. </w:t>
      </w:r>
    </w:p>
    <w:p w:rsidR="00FC61BF" w:rsidRPr="00C74451" w:rsidRDefault="00FC61BF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сети интернет на сайте администрац</w:t>
      </w:r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proofErr w:type="spellStart"/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proofErr w:type="spellEnd"/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70FB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C61BF" w:rsidRPr="00C74451" w:rsidRDefault="00FC61BF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вступает в силу после его официального опубликования. </w:t>
      </w:r>
    </w:p>
    <w:p w:rsidR="00FC61BF" w:rsidRDefault="00FC61BF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 </w:t>
      </w:r>
    </w:p>
    <w:p w:rsidR="00B70FB3" w:rsidRDefault="00B70FB3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FB3" w:rsidRDefault="00B70FB3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FB3" w:rsidRPr="00C74451" w:rsidRDefault="00B70FB3" w:rsidP="00B7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BF" w:rsidRDefault="00B70FB3" w:rsidP="00FC6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</w:t>
      </w:r>
      <w:r w:rsidR="00FC61BF" w:rsidRPr="00C7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Г.Г.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Севрюк</w:t>
      </w:r>
      <w:proofErr w:type="spellEnd"/>
    </w:p>
    <w:p w:rsidR="00B70FB3" w:rsidRDefault="00B70FB3" w:rsidP="00FC6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30" w:rsidRPr="00C74451" w:rsidRDefault="00651D30" w:rsidP="00FC6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BF" w:rsidRPr="00FC61BF" w:rsidRDefault="00FC61BF" w:rsidP="007C67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Утверждено: </w:t>
      </w:r>
    </w:p>
    <w:p w:rsidR="00FC61BF" w:rsidRPr="00FC61BF" w:rsidRDefault="007C67D8" w:rsidP="007C67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</w:t>
      </w:r>
      <w:proofErr w:type="gramEnd"/>
      <w:r w:rsidR="00FC61BF"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BF" w:rsidRPr="00FC61BF" w:rsidRDefault="00FC61BF" w:rsidP="007C67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народных депутатов </w:t>
      </w:r>
    </w:p>
    <w:p w:rsidR="00FC61BF" w:rsidRPr="00FC61BF" w:rsidRDefault="007C67D8" w:rsidP="007C67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04 мая </w:t>
      </w:r>
      <w:r w:rsidR="00FC61BF"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2023г.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53-2</w:t>
      </w:r>
      <w:r w:rsidR="00FC61BF"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BF" w:rsidRPr="00FC61BF" w:rsidRDefault="00FC61BF" w:rsidP="00FC61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порядке установки мемориальных досок и других памятных знако</w:t>
      </w:r>
      <w:r w:rsidR="007C67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на территории </w:t>
      </w:r>
      <w:proofErr w:type="spellStart"/>
      <w:r w:rsidR="007C67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Злынковского</w:t>
      </w:r>
      <w:proofErr w:type="spellEnd"/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Брянской области</w:t>
      </w:r>
    </w:p>
    <w:p w:rsidR="00FC61BF" w:rsidRPr="00FC61BF" w:rsidRDefault="00FC61BF" w:rsidP="00651D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Общие положения </w:t>
      </w:r>
    </w:p>
    <w:p w:rsidR="00D8159E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регламентирует порядок и условия установ</w:t>
      </w:r>
      <w:r w:rsidR="007C6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на территории </w:t>
      </w:r>
      <w:proofErr w:type="spellStart"/>
      <w:r w:rsidR="007C67D8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Брянской обла</w:t>
      </w:r>
      <w:r w:rsidR="00886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(далее – район) 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мемориальных досок и других памятных знаков, увековечивающих память выдающихся лиц, имеющих выдающиеся достижения и особые з</w:t>
      </w:r>
      <w:r w:rsidR="0088659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аслуги перед районом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исторических событий, а также определяет порядок их демонтажа и переноса. </w:t>
      </w:r>
    </w:p>
    <w:p w:rsidR="00FC61BF" w:rsidRPr="00FC61BF" w:rsidRDefault="00FC61BF" w:rsidP="00D8159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не распространяется на отношения, возникающие при установке мемориальных досок и других памятных знаков на территориях, принадлежащих физическим и юридическим лицам, закрытых для обзора и для свободного посещения; установке скульптур, декоративных композиций и прочих элементов благоустройства среды, не связанных с увековечением памяти выдающихся личностей и исторических событий, установке памятных знаков в местах погребения граждан, за исключением братских захоронений. </w:t>
      </w:r>
      <w:proofErr w:type="gramEnd"/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территори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запрещается самовольная установка мемориальных досок и других памятных знаков. </w:t>
      </w:r>
    </w:p>
    <w:p w:rsidR="00FC61BF" w:rsidRPr="00FC61BF" w:rsidRDefault="007C67D8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Основные понятия, используемые в настоящем Положении </w:t>
      </w:r>
    </w:p>
    <w:p w:rsidR="00FC61BF" w:rsidRPr="00FC61BF" w:rsidRDefault="00FC61BF" w:rsidP="007C67D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Мемориальная доска – памятный знак, выполненный в виде плиты из камня или металла с надписью (изображением), устанавливаемый на фасаде, в интерьерах зданий, сооружений, связанных с историческим событием, жизнью и деятельностью выдающейся личности;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Памятный знак – сооружение или предмет, посвященные увековечению события или лица: стела, обелиск и другие архитектурные формы;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Самовольно установленная мемориальная доска или другой памятный знак </w:t>
      </w:r>
      <w:proofErr w:type="gramStart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–м</w:t>
      </w:r>
      <w:proofErr w:type="gramEnd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емориальная доска или другой памятный знак, установленные на территориях общего пользования (улицах, бульварах, набережных, площадях, парках, скверах и проч.) с нарушением требований настоящего Положения. </w:t>
      </w:r>
    </w:p>
    <w:p w:rsidR="00FC61BF" w:rsidRPr="00FC61BF" w:rsidRDefault="007C67D8" w:rsidP="007C6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Основания для принятия решения об установке мемориальной доски </w:t>
      </w:r>
    </w:p>
    <w:p w:rsidR="00FC61BF" w:rsidRPr="00FC61BF" w:rsidRDefault="007C67D8" w:rsidP="007C6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или другого памятного знака </w:t>
      </w:r>
    </w:p>
    <w:p w:rsidR="00FC61BF" w:rsidRPr="00FC61BF" w:rsidRDefault="00FC61BF" w:rsidP="007C6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Основаниями для принятия решения об установке мемориальной доски или другого памятного знака являются: 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наличие достоверных сведений, подтвержденных документально, о значимости события, которому посвящен памятник, мемориальная доска, и другие памятные знаки, в истории Отечества, 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Брянской области, </w:t>
      </w:r>
      <w:proofErr w:type="spellStart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Брянск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области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наличие у гражданина официально признанных выдающихся заслуг и высокого профессионального мастерства в области развития экономики, культуры, образования и науки, здравоохранения, физической культуры и спорта, обеспечения экологической безопасности, охраны окружающей среды, правопорядка и общественной безопасности, проведение в течение длительного времени активной общественной, благотворительной и иной деятельности, способствовав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шей развитию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повышению его престижа и 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авторитета, и завоевавшим тем самым право на</w:t>
      </w:r>
      <w:proofErr w:type="gramEnd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всеобщее уважение и благодарность жителей муниципального образования; </w:t>
      </w:r>
    </w:p>
    <w:p w:rsidR="00FC61BF" w:rsidRPr="00FC61BF" w:rsidRDefault="00FC61BF" w:rsidP="007C67D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примеры проявления особого героизма, мужества, смелости, отваги.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Мемориальная доска и другие памятные знаки устанавливаются после кончины лица, память которого увековечивается, или после свершения исторического события, которому она посвящается. </w:t>
      </w:r>
    </w:p>
    <w:p w:rsidR="00FC61BF" w:rsidRPr="00FC61BF" w:rsidRDefault="007C67D8" w:rsidP="007C6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Порядок принятия решения об установке мемориальных досок </w:t>
      </w:r>
    </w:p>
    <w:p w:rsidR="00FC61BF" w:rsidRPr="00FC61BF" w:rsidRDefault="007C67D8" w:rsidP="007C6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других памятных знаков </w:t>
      </w:r>
    </w:p>
    <w:p w:rsidR="00FC61BF" w:rsidRPr="00FC61BF" w:rsidRDefault="00FC61BF" w:rsidP="007C6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Вопросы увековечения памяти выдающихся личностей и исторических событий рассматривает комиссия по вопросам увековечения памяти выдающихся личностей и знаменательных событий (далее – Комиссия), состав которо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утверждается постановлением администрации </w:t>
      </w:r>
      <w:proofErr w:type="spellStart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C61BF" w:rsidRPr="00FC61BF" w:rsidRDefault="00FC61BF" w:rsidP="007C67D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Вносить предложения об установке мемориальных досок и других памятных знаков (далее – памятные знаки) могут: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органы местного са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моуправления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юридические лица независимо от организационно-правовой формы и формы собственности,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общественные объединения и организации,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депутаты всех уровней представительных органов н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территории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обращении к ним инициативных групп граждан. 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Предложение направляется в 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письменной форме на имя главы администрации </w:t>
      </w:r>
      <w:proofErr w:type="spellStart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предложению прилагается перечень документов: 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полная историческая или историко-биографическая справка; документы, подтверждающие период проживания или осуществления трудовой деятельности лица, память о котором предлагается увековечить, в здании, строении, сооружении, на фасаде или в интерьере которого предлагается установ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мемориальную доску.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2) эскиз (макет) памятного знака (с указанием размеров, шрифтов и материала, и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з которого он будет изготовлен).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предлагаемый 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надписи на памятном знаке.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обоснование выбора места установки памятного знака с фотографией здания или сооружения и указанием места, где планир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уется установка памятного знака.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согласие собственников помещений в многоквартирном жилом доме, оформленное протоколом общего собрания, если предлагается установить мемориальную доску на фасад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е многоквартирного жилого дома.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письменное согласие собственника земельного участка или лица, владеющего земельным участком на ином законном основании, на территории которого предлагается установить памятный знак, за исключением случаев нахождения земельного участка в муниципальной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собственности.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письменное согласие собственника здания, строения, сооружения, на фасаде или в интерьерах которого предлагается установить мемориальную доску, за исключением случаев нахождения здания, строения, сооружения в муниципальной собственности.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8) справка о планируемых источниках финансирования работ по изготовлению мемориальной доски или другого памятного знака, планируемые сроки установки.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Комиссия в месячный срок рассматривает представленные документы и дает по ним положительное или отрицательное заключение (поддерживает или не поддерживает) и напра</w:t>
      </w:r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вляет его в </w:t>
      </w:r>
      <w:proofErr w:type="spellStart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Злынковский</w:t>
      </w:r>
      <w:proofErr w:type="spellEnd"/>
      <w:r w:rsidR="00B95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народных депутатов (далее - Совет).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4.5.В срок не позднее 30 дней со дня представления необходимых документов Совет рассматривает ходатайство, рекомендации комиссии по наградам и принимает одно из решений: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поддержать ходатайство;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рекомендовать ходатайствующей стороне увековечить память события или деятеля в других формах;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отклонить ходатайство.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В решении Совета об установке мемориальной доски или другого памятного знака указываются: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наименование события или фамилия, имя, отчество лица, в память о котором устанавливается памятный знак;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место размещения памятного знака;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срок установки памятного знака;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сведения о лицах, ответственных за установку памятного знака;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источник финансирования.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Администрация</w:t>
      </w:r>
      <w:r w:rsidR="0065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1D30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65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(пяти) рабочих дней после принятия решения Совета уведомляет о принятом решении заявителя.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При положительном решении Совета изготовление и установка памятного знака осуществляется ходатайствующей стороной при согласовании с Администрацией</w:t>
      </w:r>
      <w:r w:rsidR="0065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1D30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65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Разработка проекта, согласование, изготовление и установка памятных знаков осуществляется за счет собственных средств ходатайствующей стороны и (или) привлеченных им средств.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Проект памятного знака согласовывается</w:t>
      </w:r>
      <w:r w:rsidR="00244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Администрацией </w:t>
      </w:r>
      <w:proofErr w:type="spellStart"/>
      <w:r w:rsidR="0024494A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244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BF" w:rsidRPr="00FC61BF" w:rsidRDefault="007C67D8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Порядок установки, учета и содержания памятных знаков 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Памятные знаки устанавливаются на фасадах зданий (сооружений) или на определенной части городского ландшафта, связанных с жизнью и деятельностью выдающихся граждан, с историческими событиями.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Размер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строению, сооружению на котором устанавливается.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Для обслуживания памятного знака необходимо предусмотреть благоустроенный подход к месту его установки.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5.4. Все памятные знаки, установленные за счет средств заявителя и привлеченных средств, включаются в районный реестр памятных знаков.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После установки памятного знака, изготовленного за счет собственных средств ходатайствующей стороны и (или) привлеченных им средств, ходатайствующая сторона самостоятельно обеспечивает его содержание.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Администрация</w:t>
      </w:r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организует </w:t>
      </w:r>
      <w:proofErr w:type="gramStart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памятных знаков. </w:t>
      </w:r>
    </w:p>
    <w:p w:rsidR="00FC61BF" w:rsidRPr="00FC61BF" w:rsidRDefault="00FC61BF" w:rsidP="00651D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Демонтаж памятных знаков с целью реставрации или переноса в связи с работами по благоустройству территории, ремонту фасадов и интерьеров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Демонтаж памятных знаков, установленных в соответствии с настоящим Положением, допускается с целью их реставрации, переноса.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Памятные знаки могут быть демонтированы на период проведения работ по благоустройству территории, на которой они установлены. Мемориальные доски могут быть демонтированы на период проведения ремонта зданий, строений и сооружений, на фасадах которых они установлены, а также проведения ремонта интерьеров, в случае, когда мемориальная доска установлена в помещении.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По завершении реставрации памятных знаков, а также работ по благоустройству территории, ремонту фасадов и интерьеров памятные знаки устанавливаются на прежнем месте.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Демонтаж и установка памятных знаков на прежнее место осуществляется лицами, проводящими ремонтные работы или работы по благоустройству территории с предварительным уведомлением Администрации</w:t>
      </w:r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C61BF" w:rsidRPr="00FC61BF" w:rsidRDefault="007C67D8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Перенос памятных знаков </w:t>
      </w:r>
    </w:p>
    <w:p w:rsidR="00FC61BF" w:rsidRPr="00FC61BF" w:rsidRDefault="00FC61BF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Совет принимает решение о переносе памятных знаков в случаях изменения градостроительной ситуации (утверждение нормативных правовых актов, касающихся территориального развития муниципального района).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Решение о переносе памятных знаков принимается Советом в случае, когда здание, сооружение повреждено или уничтожено.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Решение о переносе принимается Советом при условии соблюдения процедур, предусмотренных разделом 4 настоящего Положения, за исключением представления документов, перечисленных в пункте 4.4 настоящего Положения. </w:t>
      </w:r>
    </w:p>
    <w:p w:rsidR="00FC61BF" w:rsidRPr="00FC61BF" w:rsidRDefault="007C67D8" w:rsidP="0065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 w:rsidR="00FC61BF" w:rsidRPr="00FC61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Заключительные положения </w:t>
      </w:r>
    </w:p>
    <w:p w:rsidR="00FC61BF" w:rsidRPr="00FC61BF" w:rsidRDefault="00FC61BF" w:rsidP="007C67D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Граждане и</w:t>
      </w:r>
      <w:r w:rsidR="00DC6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обеспечивать сохранность скульптурных памятников, мемориальных досок и других памятных знаков. За причинение вреда скульптурным памятникам, мемориальным доскам и другим памятным знакам виновные лица несут ответственность в соответствии с действующим законодательством Российской Федерации. </w:t>
      </w:r>
    </w:p>
    <w:p w:rsidR="00FC61BF" w:rsidRPr="00FC61BF" w:rsidRDefault="00FC61BF" w:rsidP="007C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Учет и </w:t>
      </w:r>
      <w:proofErr w:type="gramStart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скульптурных памятников, мемориальных досок и други</w:t>
      </w:r>
      <w:r w:rsidR="00D8159E">
        <w:rPr>
          <w:rFonts w:ascii="Times New Roman" w:eastAsia="Times New Roman" w:hAnsi="Times New Roman" w:cs="Times New Roman"/>
          <w:sz w:val="24"/>
          <w:szCs w:val="24"/>
          <w:lang w:eastAsia="ru-RU"/>
        </w:rPr>
        <w:t>х памятных знаков осуществляет 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</w:t>
      </w:r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proofErr w:type="spellEnd"/>
      <w:r w:rsidR="0029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C61BF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053D2D" w:rsidRDefault="00053D2D" w:rsidP="007C67D8">
      <w:pPr>
        <w:jc w:val="both"/>
      </w:pPr>
    </w:p>
    <w:sectPr w:rsidR="00053D2D" w:rsidSect="00651D3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1BF"/>
    <w:rsid w:val="00000682"/>
    <w:rsid w:val="00001CB4"/>
    <w:rsid w:val="000024A0"/>
    <w:rsid w:val="00004369"/>
    <w:rsid w:val="00005B3A"/>
    <w:rsid w:val="00006073"/>
    <w:rsid w:val="00015BB0"/>
    <w:rsid w:val="00015EDE"/>
    <w:rsid w:val="00027026"/>
    <w:rsid w:val="00032902"/>
    <w:rsid w:val="00044527"/>
    <w:rsid w:val="00046461"/>
    <w:rsid w:val="00046CCF"/>
    <w:rsid w:val="00053D2D"/>
    <w:rsid w:val="00056000"/>
    <w:rsid w:val="00056435"/>
    <w:rsid w:val="00057E22"/>
    <w:rsid w:val="000627D6"/>
    <w:rsid w:val="000632AB"/>
    <w:rsid w:val="00071E26"/>
    <w:rsid w:val="00073F6D"/>
    <w:rsid w:val="00077322"/>
    <w:rsid w:val="000818D2"/>
    <w:rsid w:val="00082543"/>
    <w:rsid w:val="000835B0"/>
    <w:rsid w:val="00090406"/>
    <w:rsid w:val="000904E6"/>
    <w:rsid w:val="00094AC7"/>
    <w:rsid w:val="00094D39"/>
    <w:rsid w:val="000A3B2F"/>
    <w:rsid w:val="000A4ACE"/>
    <w:rsid w:val="000A6C3B"/>
    <w:rsid w:val="000B01C4"/>
    <w:rsid w:val="000B1E09"/>
    <w:rsid w:val="000B36B8"/>
    <w:rsid w:val="000C326C"/>
    <w:rsid w:val="000C4C50"/>
    <w:rsid w:val="000C5F10"/>
    <w:rsid w:val="000C743B"/>
    <w:rsid w:val="000D276D"/>
    <w:rsid w:val="000D44E0"/>
    <w:rsid w:val="000E1C3D"/>
    <w:rsid w:val="000E2854"/>
    <w:rsid w:val="000F682A"/>
    <w:rsid w:val="00107F6A"/>
    <w:rsid w:val="00111122"/>
    <w:rsid w:val="0011190A"/>
    <w:rsid w:val="00113389"/>
    <w:rsid w:val="00114904"/>
    <w:rsid w:val="00115F63"/>
    <w:rsid w:val="00122B7D"/>
    <w:rsid w:val="001305AC"/>
    <w:rsid w:val="00131BA8"/>
    <w:rsid w:val="00133308"/>
    <w:rsid w:val="00133636"/>
    <w:rsid w:val="00140944"/>
    <w:rsid w:val="0014194A"/>
    <w:rsid w:val="00146E1C"/>
    <w:rsid w:val="00155499"/>
    <w:rsid w:val="00160DE2"/>
    <w:rsid w:val="001656B0"/>
    <w:rsid w:val="00166A95"/>
    <w:rsid w:val="0017782B"/>
    <w:rsid w:val="001817B1"/>
    <w:rsid w:val="00182F7A"/>
    <w:rsid w:val="0019339B"/>
    <w:rsid w:val="00193F9A"/>
    <w:rsid w:val="001954BE"/>
    <w:rsid w:val="00195713"/>
    <w:rsid w:val="00196F19"/>
    <w:rsid w:val="001A08F5"/>
    <w:rsid w:val="001A1352"/>
    <w:rsid w:val="001A26D3"/>
    <w:rsid w:val="001A3AA1"/>
    <w:rsid w:val="001A3FAD"/>
    <w:rsid w:val="001A4E2B"/>
    <w:rsid w:val="001A74F5"/>
    <w:rsid w:val="001B0CEC"/>
    <w:rsid w:val="001B3231"/>
    <w:rsid w:val="001D269C"/>
    <w:rsid w:val="001D2BCB"/>
    <w:rsid w:val="001D61AF"/>
    <w:rsid w:val="001D6288"/>
    <w:rsid w:val="001E0D48"/>
    <w:rsid w:val="001E4B8B"/>
    <w:rsid w:val="001E52F3"/>
    <w:rsid w:val="001F349C"/>
    <w:rsid w:val="001F68C6"/>
    <w:rsid w:val="00205517"/>
    <w:rsid w:val="00206F8F"/>
    <w:rsid w:val="00226884"/>
    <w:rsid w:val="002277DD"/>
    <w:rsid w:val="00231F29"/>
    <w:rsid w:val="00232F44"/>
    <w:rsid w:val="00233845"/>
    <w:rsid w:val="00234B1F"/>
    <w:rsid w:val="00236C7F"/>
    <w:rsid w:val="00241871"/>
    <w:rsid w:val="0024494A"/>
    <w:rsid w:val="002454E8"/>
    <w:rsid w:val="00266C93"/>
    <w:rsid w:val="00271397"/>
    <w:rsid w:val="00271FC7"/>
    <w:rsid w:val="00272FF6"/>
    <w:rsid w:val="0028578B"/>
    <w:rsid w:val="0028642A"/>
    <w:rsid w:val="00287815"/>
    <w:rsid w:val="00294D6C"/>
    <w:rsid w:val="002950BF"/>
    <w:rsid w:val="00297EBA"/>
    <w:rsid w:val="002A1385"/>
    <w:rsid w:val="002A6D24"/>
    <w:rsid w:val="002A7605"/>
    <w:rsid w:val="002B168E"/>
    <w:rsid w:val="002C00F8"/>
    <w:rsid w:val="002C68F1"/>
    <w:rsid w:val="002D10F8"/>
    <w:rsid w:val="002D26AD"/>
    <w:rsid w:val="002D6B89"/>
    <w:rsid w:val="002D78CB"/>
    <w:rsid w:val="002E34C1"/>
    <w:rsid w:val="002E3C0F"/>
    <w:rsid w:val="002E53B8"/>
    <w:rsid w:val="002E777D"/>
    <w:rsid w:val="002F288A"/>
    <w:rsid w:val="0030281A"/>
    <w:rsid w:val="00304DD9"/>
    <w:rsid w:val="003102D7"/>
    <w:rsid w:val="00315DF1"/>
    <w:rsid w:val="00326575"/>
    <w:rsid w:val="003310ED"/>
    <w:rsid w:val="00340FC1"/>
    <w:rsid w:val="0034264B"/>
    <w:rsid w:val="003523DF"/>
    <w:rsid w:val="003529BC"/>
    <w:rsid w:val="0035404E"/>
    <w:rsid w:val="00364176"/>
    <w:rsid w:val="003643F3"/>
    <w:rsid w:val="00372EEA"/>
    <w:rsid w:val="00374A41"/>
    <w:rsid w:val="003863E3"/>
    <w:rsid w:val="003928F0"/>
    <w:rsid w:val="003A0F8F"/>
    <w:rsid w:val="003A3E1F"/>
    <w:rsid w:val="003A5028"/>
    <w:rsid w:val="003B2063"/>
    <w:rsid w:val="003B2692"/>
    <w:rsid w:val="003C6D33"/>
    <w:rsid w:val="003C6E89"/>
    <w:rsid w:val="003D3C80"/>
    <w:rsid w:val="003D3F4D"/>
    <w:rsid w:val="003D4EAF"/>
    <w:rsid w:val="003D6A33"/>
    <w:rsid w:val="003D74ED"/>
    <w:rsid w:val="003E2EFD"/>
    <w:rsid w:val="003F0B04"/>
    <w:rsid w:val="003F21F8"/>
    <w:rsid w:val="003F24A1"/>
    <w:rsid w:val="003F7C5D"/>
    <w:rsid w:val="00400D1B"/>
    <w:rsid w:val="0040399B"/>
    <w:rsid w:val="004050EE"/>
    <w:rsid w:val="00405A71"/>
    <w:rsid w:val="0041261B"/>
    <w:rsid w:val="00416933"/>
    <w:rsid w:val="00422733"/>
    <w:rsid w:val="00430AD6"/>
    <w:rsid w:val="00431E5E"/>
    <w:rsid w:val="00433119"/>
    <w:rsid w:val="00433D29"/>
    <w:rsid w:val="00434DC9"/>
    <w:rsid w:val="0043534F"/>
    <w:rsid w:val="0044764E"/>
    <w:rsid w:val="0045172A"/>
    <w:rsid w:val="00452B67"/>
    <w:rsid w:val="00466E29"/>
    <w:rsid w:val="00467B24"/>
    <w:rsid w:val="00471893"/>
    <w:rsid w:val="00475A4B"/>
    <w:rsid w:val="0048277B"/>
    <w:rsid w:val="004877A5"/>
    <w:rsid w:val="00487FE2"/>
    <w:rsid w:val="00491300"/>
    <w:rsid w:val="004917E2"/>
    <w:rsid w:val="004919FF"/>
    <w:rsid w:val="00497D15"/>
    <w:rsid w:val="004A265C"/>
    <w:rsid w:val="004A497C"/>
    <w:rsid w:val="004A6514"/>
    <w:rsid w:val="004B48FB"/>
    <w:rsid w:val="004C64D0"/>
    <w:rsid w:val="004C6A7B"/>
    <w:rsid w:val="004C7806"/>
    <w:rsid w:val="004D6D33"/>
    <w:rsid w:val="004D7503"/>
    <w:rsid w:val="004E2869"/>
    <w:rsid w:val="004E45E7"/>
    <w:rsid w:val="004E664B"/>
    <w:rsid w:val="004F2030"/>
    <w:rsid w:val="004F7D1D"/>
    <w:rsid w:val="00501F04"/>
    <w:rsid w:val="005051D7"/>
    <w:rsid w:val="0051355F"/>
    <w:rsid w:val="00514A06"/>
    <w:rsid w:val="00520AF5"/>
    <w:rsid w:val="00521FF8"/>
    <w:rsid w:val="00536A4D"/>
    <w:rsid w:val="0054088F"/>
    <w:rsid w:val="00541F86"/>
    <w:rsid w:val="00546E6B"/>
    <w:rsid w:val="0055104F"/>
    <w:rsid w:val="00552A67"/>
    <w:rsid w:val="00555BC0"/>
    <w:rsid w:val="0055769B"/>
    <w:rsid w:val="005613A1"/>
    <w:rsid w:val="00562B52"/>
    <w:rsid w:val="00567375"/>
    <w:rsid w:val="005707A8"/>
    <w:rsid w:val="005827F3"/>
    <w:rsid w:val="00593827"/>
    <w:rsid w:val="00595071"/>
    <w:rsid w:val="005952D8"/>
    <w:rsid w:val="005A2C60"/>
    <w:rsid w:val="005A4548"/>
    <w:rsid w:val="005A681A"/>
    <w:rsid w:val="005A7DA9"/>
    <w:rsid w:val="005B01B6"/>
    <w:rsid w:val="005B1480"/>
    <w:rsid w:val="005B2719"/>
    <w:rsid w:val="005B38DB"/>
    <w:rsid w:val="005B4EA1"/>
    <w:rsid w:val="005B6A69"/>
    <w:rsid w:val="005C47AD"/>
    <w:rsid w:val="005D0BD0"/>
    <w:rsid w:val="005D1474"/>
    <w:rsid w:val="005D3630"/>
    <w:rsid w:val="005D6A60"/>
    <w:rsid w:val="005E08D2"/>
    <w:rsid w:val="005E0CF7"/>
    <w:rsid w:val="005E27AD"/>
    <w:rsid w:val="005E4B53"/>
    <w:rsid w:val="005E7F5D"/>
    <w:rsid w:val="005F12AA"/>
    <w:rsid w:val="005F2023"/>
    <w:rsid w:val="005F34A7"/>
    <w:rsid w:val="005F47FC"/>
    <w:rsid w:val="005F62C6"/>
    <w:rsid w:val="005F6843"/>
    <w:rsid w:val="00605535"/>
    <w:rsid w:val="006078C9"/>
    <w:rsid w:val="006102CA"/>
    <w:rsid w:val="00610725"/>
    <w:rsid w:val="006177B7"/>
    <w:rsid w:val="00623734"/>
    <w:rsid w:val="0062410A"/>
    <w:rsid w:val="006321D4"/>
    <w:rsid w:val="00633B9A"/>
    <w:rsid w:val="00633E53"/>
    <w:rsid w:val="006340DA"/>
    <w:rsid w:val="00641339"/>
    <w:rsid w:val="006516CA"/>
    <w:rsid w:val="00651D30"/>
    <w:rsid w:val="00654E3F"/>
    <w:rsid w:val="00656047"/>
    <w:rsid w:val="0066113C"/>
    <w:rsid w:val="0066554E"/>
    <w:rsid w:val="0066557D"/>
    <w:rsid w:val="00666BFD"/>
    <w:rsid w:val="00676BEC"/>
    <w:rsid w:val="00677C0E"/>
    <w:rsid w:val="006807AB"/>
    <w:rsid w:val="006867B3"/>
    <w:rsid w:val="006A194C"/>
    <w:rsid w:val="006A35F0"/>
    <w:rsid w:val="006A6599"/>
    <w:rsid w:val="006B4F29"/>
    <w:rsid w:val="006C0FE3"/>
    <w:rsid w:val="006C27A4"/>
    <w:rsid w:val="006C5ABE"/>
    <w:rsid w:val="006D0099"/>
    <w:rsid w:val="006D24FE"/>
    <w:rsid w:val="006D5E58"/>
    <w:rsid w:val="006E1241"/>
    <w:rsid w:val="006E1375"/>
    <w:rsid w:val="006E3465"/>
    <w:rsid w:val="006E3E68"/>
    <w:rsid w:val="006E5574"/>
    <w:rsid w:val="006E5F54"/>
    <w:rsid w:val="006E6697"/>
    <w:rsid w:val="006E6D24"/>
    <w:rsid w:val="006F3FED"/>
    <w:rsid w:val="00700C03"/>
    <w:rsid w:val="007032A1"/>
    <w:rsid w:val="0070676E"/>
    <w:rsid w:val="00707AD1"/>
    <w:rsid w:val="007101A1"/>
    <w:rsid w:val="00711E08"/>
    <w:rsid w:val="00712649"/>
    <w:rsid w:val="00712AF4"/>
    <w:rsid w:val="007154CD"/>
    <w:rsid w:val="00721E48"/>
    <w:rsid w:val="0072203E"/>
    <w:rsid w:val="00725B87"/>
    <w:rsid w:val="00726B38"/>
    <w:rsid w:val="00736240"/>
    <w:rsid w:val="00740586"/>
    <w:rsid w:val="00742384"/>
    <w:rsid w:val="0074670B"/>
    <w:rsid w:val="00752703"/>
    <w:rsid w:val="007541B4"/>
    <w:rsid w:val="007543FC"/>
    <w:rsid w:val="00760CBE"/>
    <w:rsid w:val="007610A8"/>
    <w:rsid w:val="0076279C"/>
    <w:rsid w:val="00790276"/>
    <w:rsid w:val="007947EA"/>
    <w:rsid w:val="007A7FD0"/>
    <w:rsid w:val="007B032A"/>
    <w:rsid w:val="007B61F3"/>
    <w:rsid w:val="007B7A23"/>
    <w:rsid w:val="007C5402"/>
    <w:rsid w:val="007C67D8"/>
    <w:rsid w:val="007D47A9"/>
    <w:rsid w:val="007D54B4"/>
    <w:rsid w:val="007D7299"/>
    <w:rsid w:val="007E133D"/>
    <w:rsid w:val="007E2C3A"/>
    <w:rsid w:val="007E6084"/>
    <w:rsid w:val="007E7CC8"/>
    <w:rsid w:val="007F2481"/>
    <w:rsid w:val="007F343E"/>
    <w:rsid w:val="0081193C"/>
    <w:rsid w:val="008121C2"/>
    <w:rsid w:val="00813330"/>
    <w:rsid w:val="00815C00"/>
    <w:rsid w:val="00816AA7"/>
    <w:rsid w:val="00817918"/>
    <w:rsid w:val="00822AD1"/>
    <w:rsid w:val="008333F9"/>
    <w:rsid w:val="00845CE6"/>
    <w:rsid w:val="00850804"/>
    <w:rsid w:val="0085771A"/>
    <w:rsid w:val="00861356"/>
    <w:rsid w:val="00870EDA"/>
    <w:rsid w:val="00872FD3"/>
    <w:rsid w:val="0087326F"/>
    <w:rsid w:val="0087407D"/>
    <w:rsid w:val="0087529C"/>
    <w:rsid w:val="00880BCD"/>
    <w:rsid w:val="00882872"/>
    <w:rsid w:val="008840BB"/>
    <w:rsid w:val="00886597"/>
    <w:rsid w:val="00891D07"/>
    <w:rsid w:val="0089630B"/>
    <w:rsid w:val="00896F7B"/>
    <w:rsid w:val="008A0EEC"/>
    <w:rsid w:val="008A603F"/>
    <w:rsid w:val="008A6AFF"/>
    <w:rsid w:val="008B00FA"/>
    <w:rsid w:val="008C050F"/>
    <w:rsid w:val="008C6CDC"/>
    <w:rsid w:val="008D0582"/>
    <w:rsid w:val="008D064C"/>
    <w:rsid w:val="008D103D"/>
    <w:rsid w:val="008D1781"/>
    <w:rsid w:val="008D1C4A"/>
    <w:rsid w:val="008D5BBC"/>
    <w:rsid w:val="008D7373"/>
    <w:rsid w:val="008D7499"/>
    <w:rsid w:val="008D793A"/>
    <w:rsid w:val="008F0A77"/>
    <w:rsid w:val="008F200A"/>
    <w:rsid w:val="008F7300"/>
    <w:rsid w:val="00903D10"/>
    <w:rsid w:val="0091324A"/>
    <w:rsid w:val="00914BC5"/>
    <w:rsid w:val="00916A60"/>
    <w:rsid w:val="009240A5"/>
    <w:rsid w:val="0093033F"/>
    <w:rsid w:val="00931406"/>
    <w:rsid w:val="00940591"/>
    <w:rsid w:val="0094252D"/>
    <w:rsid w:val="009441EC"/>
    <w:rsid w:val="00946BCA"/>
    <w:rsid w:val="0094755C"/>
    <w:rsid w:val="0095304D"/>
    <w:rsid w:val="00960CD4"/>
    <w:rsid w:val="00960F59"/>
    <w:rsid w:val="009638A1"/>
    <w:rsid w:val="00963FDB"/>
    <w:rsid w:val="00964750"/>
    <w:rsid w:val="0097188E"/>
    <w:rsid w:val="009727F4"/>
    <w:rsid w:val="00973D9D"/>
    <w:rsid w:val="00976DF5"/>
    <w:rsid w:val="00977578"/>
    <w:rsid w:val="009817BB"/>
    <w:rsid w:val="00981F91"/>
    <w:rsid w:val="00984680"/>
    <w:rsid w:val="00984EE9"/>
    <w:rsid w:val="00987A48"/>
    <w:rsid w:val="00991861"/>
    <w:rsid w:val="009956D9"/>
    <w:rsid w:val="0099773D"/>
    <w:rsid w:val="009A10C2"/>
    <w:rsid w:val="009A2958"/>
    <w:rsid w:val="009A4DB5"/>
    <w:rsid w:val="009A5067"/>
    <w:rsid w:val="009A566D"/>
    <w:rsid w:val="009A5B65"/>
    <w:rsid w:val="009A7586"/>
    <w:rsid w:val="009A7C90"/>
    <w:rsid w:val="009B4FB5"/>
    <w:rsid w:val="009B5951"/>
    <w:rsid w:val="009C3CB4"/>
    <w:rsid w:val="009C3DE8"/>
    <w:rsid w:val="009C3E48"/>
    <w:rsid w:val="009C60B0"/>
    <w:rsid w:val="009C69CE"/>
    <w:rsid w:val="009D0C33"/>
    <w:rsid w:val="009D15E9"/>
    <w:rsid w:val="009D2728"/>
    <w:rsid w:val="009D42C0"/>
    <w:rsid w:val="009E0D70"/>
    <w:rsid w:val="009E62FB"/>
    <w:rsid w:val="009E6ED6"/>
    <w:rsid w:val="009F0E82"/>
    <w:rsid w:val="009F1703"/>
    <w:rsid w:val="009F3867"/>
    <w:rsid w:val="00A03925"/>
    <w:rsid w:val="00A1796C"/>
    <w:rsid w:val="00A266DD"/>
    <w:rsid w:val="00A278F1"/>
    <w:rsid w:val="00A3199D"/>
    <w:rsid w:val="00A33411"/>
    <w:rsid w:val="00A34AE8"/>
    <w:rsid w:val="00A41687"/>
    <w:rsid w:val="00A4441A"/>
    <w:rsid w:val="00A45FB6"/>
    <w:rsid w:val="00A5197C"/>
    <w:rsid w:val="00A51DDE"/>
    <w:rsid w:val="00A5607A"/>
    <w:rsid w:val="00A5640F"/>
    <w:rsid w:val="00A60186"/>
    <w:rsid w:val="00A640D6"/>
    <w:rsid w:val="00A64E6C"/>
    <w:rsid w:val="00A67FDB"/>
    <w:rsid w:val="00A7318B"/>
    <w:rsid w:val="00A73C39"/>
    <w:rsid w:val="00A76C91"/>
    <w:rsid w:val="00A76DB9"/>
    <w:rsid w:val="00A77447"/>
    <w:rsid w:val="00A80DA8"/>
    <w:rsid w:val="00A80FA7"/>
    <w:rsid w:val="00A92A49"/>
    <w:rsid w:val="00A956DD"/>
    <w:rsid w:val="00A957A2"/>
    <w:rsid w:val="00AA2C07"/>
    <w:rsid w:val="00AA42D7"/>
    <w:rsid w:val="00AB4EAE"/>
    <w:rsid w:val="00AB6163"/>
    <w:rsid w:val="00AC00A7"/>
    <w:rsid w:val="00AC09E3"/>
    <w:rsid w:val="00AC30A6"/>
    <w:rsid w:val="00AC319E"/>
    <w:rsid w:val="00AC6BFF"/>
    <w:rsid w:val="00AD3508"/>
    <w:rsid w:val="00AD4925"/>
    <w:rsid w:val="00AD593B"/>
    <w:rsid w:val="00AE43BD"/>
    <w:rsid w:val="00AF18A2"/>
    <w:rsid w:val="00AF432F"/>
    <w:rsid w:val="00AF47F5"/>
    <w:rsid w:val="00AF4F4A"/>
    <w:rsid w:val="00AF524B"/>
    <w:rsid w:val="00B01975"/>
    <w:rsid w:val="00B15008"/>
    <w:rsid w:val="00B2099C"/>
    <w:rsid w:val="00B21A79"/>
    <w:rsid w:val="00B2639A"/>
    <w:rsid w:val="00B44CE6"/>
    <w:rsid w:val="00B472F4"/>
    <w:rsid w:val="00B52A2C"/>
    <w:rsid w:val="00B52F78"/>
    <w:rsid w:val="00B64C49"/>
    <w:rsid w:val="00B70FB3"/>
    <w:rsid w:val="00B73813"/>
    <w:rsid w:val="00B7397C"/>
    <w:rsid w:val="00B84946"/>
    <w:rsid w:val="00B8565B"/>
    <w:rsid w:val="00B94194"/>
    <w:rsid w:val="00B95B9E"/>
    <w:rsid w:val="00B97095"/>
    <w:rsid w:val="00BA057F"/>
    <w:rsid w:val="00BA6FBA"/>
    <w:rsid w:val="00BB32CC"/>
    <w:rsid w:val="00BB380C"/>
    <w:rsid w:val="00BB51F9"/>
    <w:rsid w:val="00BB5A42"/>
    <w:rsid w:val="00BB5A6C"/>
    <w:rsid w:val="00BB7070"/>
    <w:rsid w:val="00BC794D"/>
    <w:rsid w:val="00BD6844"/>
    <w:rsid w:val="00BE106A"/>
    <w:rsid w:val="00BE64E2"/>
    <w:rsid w:val="00BF1ED8"/>
    <w:rsid w:val="00BF3734"/>
    <w:rsid w:val="00BF6610"/>
    <w:rsid w:val="00C03C67"/>
    <w:rsid w:val="00C134BC"/>
    <w:rsid w:val="00C27A42"/>
    <w:rsid w:val="00C27D42"/>
    <w:rsid w:val="00C31D49"/>
    <w:rsid w:val="00C40AFD"/>
    <w:rsid w:val="00C46594"/>
    <w:rsid w:val="00C53151"/>
    <w:rsid w:val="00C532E8"/>
    <w:rsid w:val="00C53FA2"/>
    <w:rsid w:val="00C545BE"/>
    <w:rsid w:val="00C56565"/>
    <w:rsid w:val="00C61217"/>
    <w:rsid w:val="00C62A2A"/>
    <w:rsid w:val="00C65170"/>
    <w:rsid w:val="00C710AF"/>
    <w:rsid w:val="00C7125F"/>
    <w:rsid w:val="00C72EA0"/>
    <w:rsid w:val="00C74451"/>
    <w:rsid w:val="00C7527F"/>
    <w:rsid w:val="00C91358"/>
    <w:rsid w:val="00C91A0E"/>
    <w:rsid w:val="00C95389"/>
    <w:rsid w:val="00C96E76"/>
    <w:rsid w:val="00CA37D8"/>
    <w:rsid w:val="00CB022B"/>
    <w:rsid w:val="00CB0ACC"/>
    <w:rsid w:val="00CB4F5B"/>
    <w:rsid w:val="00CB78D9"/>
    <w:rsid w:val="00CC134B"/>
    <w:rsid w:val="00CC1B9B"/>
    <w:rsid w:val="00CC40B9"/>
    <w:rsid w:val="00CC5E2C"/>
    <w:rsid w:val="00CD0F41"/>
    <w:rsid w:val="00CD3500"/>
    <w:rsid w:val="00CD6698"/>
    <w:rsid w:val="00CD6935"/>
    <w:rsid w:val="00CE529E"/>
    <w:rsid w:val="00CE7FC7"/>
    <w:rsid w:val="00CF242C"/>
    <w:rsid w:val="00CF40AE"/>
    <w:rsid w:val="00CF4F12"/>
    <w:rsid w:val="00CF73B4"/>
    <w:rsid w:val="00D00184"/>
    <w:rsid w:val="00D1045E"/>
    <w:rsid w:val="00D10D1A"/>
    <w:rsid w:val="00D16C0C"/>
    <w:rsid w:val="00D17681"/>
    <w:rsid w:val="00D2005D"/>
    <w:rsid w:val="00D203A8"/>
    <w:rsid w:val="00D20FDA"/>
    <w:rsid w:val="00D234A6"/>
    <w:rsid w:val="00D247CB"/>
    <w:rsid w:val="00D31D3C"/>
    <w:rsid w:val="00D353AA"/>
    <w:rsid w:val="00D42E9F"/>
    <w:rsid w:val="00D44350"/>
    <w:rsid w:val="00D47758"/>
    <w:rsid w:val="00D506BE"/>
    <w:rsid w:val="00D514BC"/>
    <w:rsid w:val="00D6564E"/>
    <w:rsid w:val="00D67F85"/>
    <w:rsid w:val="00D7432D"/>
    <w:rsid w:val="00D8159E"/>
    <w:rsid w:val="00D81B4F"/>
    <w:rsid w:val="00D81FA3"/>
    <w:rsid w:val="00D82AA4"/>
    <w:rsid w:val="00D904D8"/>
    <w:rsid w:val="00D908FD"/>
    <w:rsid w:val="00D91BEB"/>
    <w:rsid w:val="00DA0243"/>
    <w:rsid w:val="00DA3041"/>
    <w:rsid w:val="00DA43C9"/>
    <w:rsid w:val="00DA4BA0"/>
    <w:rsid w:val="00DB1689"/>
    <w:rsid w:val="00DB6EFD"/>
    <w:rsid w:val="00DC17AA"/>
    <w:rsid w:val="00DC68FC"/>
    <w:rsid w:val="00DC6D73"/>
    <w:rsid w:val="00DC6E7C"/>
    <w:rsid w:val="00DC6F43"/>
    <w:rsid w:val="00DC7D86"/>
    <w:rsid w:val="00DE0161"/>
    <w:rsid w:val="00DE04E8"/>
    <w:rsid w:val="00DE5A43"/>
    <w:rsid w:val="00DF0E6A"/>
    <w:rsid w:val="00DF1041"/>
    <w:rsid w:val="00DF6B1B"/>
    <w:rsid w:val="00E00C08"/>
    <w:rsid w:val="00E1005F"/>
    <w:rsid w:val="00E12193"/>
    <w:rsid w:val="00E1624E"/>
    <w:rsid w:val="00E22DB2"/>
    <w:rsid w:val="00E26D11"/>
    <w:rsid w:val="00E313C6"/>
    <w:rsid w:val="00E31989"/>
    <w:rsid w:val="00E322BC"/>
    <w:rsid w:val="00E34BC1"/>
    <w:rsid w:val="00E357A1"/>
    <w:rsid w:val="00E37F48"/>
    <w:rsid w:val="00E426F4"/>
    <w:rsid w:val="00E428DC"/>
    <w:rsid w:val="00E43CD9"/>
    <w:rsid w:val="00E5515F"/>
    <w:rsid w:val="00E61DA5"/>
    <w:rsid w:val="00E67A29"/>
    <w:rsid w:val="00E717E1"/>
    <w:rsid w:val="00E75107"/>
    <w:rsid w:val="00E94ACD"/>
    <w:rsid w:val="00EA2B6D"/>
    <w:rsid w:val="00EA436C"/>
    <w:rsid w:val="00EB2FE1"/>
    <w:rsid w:val="00EB6129"/>
    <w:rsid w:val="00EB79A3"/>
    <w:rsid w:val="00EC61A3"/>
    <w:rsid w:val="00EE5F7F"/>
    <w:rsid w:val="00EF2539"/>
    <w:rsid w:val="00EF4034"/>
    <w:rsid w:val="00EF4A09"/>
    <w:rsid w:val="00F01DB5"/>
    <w:rsid w:val="00F020C7"/>
    <w:rsid w:val="00F10335"/>
    <w:rsid w:val="00F109A8"/>
    <w:rsid w:val="00F11422"/>
    <w:rsid w:val="00F14A16"/>
    <w:rsid w:val="00F1531B"/>
    <w:rsid w:val="00F15EFC"/>
    <w:rsid w:val="00F16326"/>
    <w:rsid w:val="00F17346"/>
    <w:rsid w:val="00F17EB7"/>
    <w:rsid w:val="00F207A3"/>
    <w:rsid w:val="00F36145"/>
    <w:rsid w:val="00F415C0"/>
    <w:rsid w:val="00F4499C"/>
    <w:rsid w:val="00F4766F"/>
    <w:rsid w:val="00F50C2B"/>
    <w:rsid w:val="00F527D5"/>
    <w:rsid w:val="00F54B5B"/>
    <w:rsid w:val="00F554C3"/>
    <w:rsid w:val="00F6292B"/>
    <w:rsid w:val="00F65993"/>
    <w:rsid w:val="00F76632"/>
    <w:rsid w:val="00F77B59"/>
    <w:rsid w:val="00F77BEE"/>
    <w:rsid w:val="00F840AC"/>
    <w:rsid w:val="00F92F64"/>
    <w:rsid w:val="00F944E1"/>
    <w:rsid w:val="00FA0A9D"/>
    <w:rsid w:val="00FA2401"/>
    <w:rsid w:val="00FA74F8"/>
    <w:rsid w:val="00FB0265"/>
    <w:rsid w:val="00FB349D"/>
    <w:rsid w:val="00FB6224"/>
    <w:rsid w:val="00FB7716"/>
    <w:rsid w:val="00FC0257"/>
    <w:rsid w:val="00FC07B1"/>
    <w:rsid w:val="00FC61BF"/>
    <w:rsid w:val="00FC6874"/>
    <w:rsid w:val="00FD3844"/>
    <w:rsid w:val="00FD445B"/>
    <w:rsid w:val="00FE0CF6"/>
    <w:rsid w:val="00FE2E1D"/>
    <w:rsid w:val="00FE7688"/>
    <w:rsid w:val="00FF0951"/>
    <w:rsid w:val="00FF1145"/>
    <w:rsid w:val="00FF5CC0"/>
    <w:rsid w:val="00FF7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2D"/>
  </w:style>
  <w:style w:type="paragraph" w:styleId="1">
    <w:name w:val="heading 1"/>
    <w:basedOn w:val="a"/>
    <w:link w:val="10"/>
    <w:uiPriority w:val="9"/>
    <w:qFormat/>
    <w:rsid w:val="00FC61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C61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C61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1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61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61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C6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2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8</cp:revision>
  <cp:lastPrinted>2023-05-03T07:48:00Z</cp:lastPrinted>
  <dcterms:created xsi:type="dcterms:W3CDTF">2023-05-03T12:09:00Z</dcterms:created>
  <dcterms:modified xsi:type="dcterms:W3CDTF">2023-05-04T14:16:00Z</dcterms:modified>
</cp:coreProperties>
</file>